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10"/>
        <w:gridCol w:w="1416"/>
        <w:gridCol w:w="1590"/>
        <w:gridCol w:w="1969"/>
        <w:gridCol w:w="1603"/>
        <w:gridCol w:w="803"/>
        <w:gridCol w:w="1283"/>
        <w:gridCol w:w="1199"/>
        <w:gridCol w:w="1470"/>
        <w:gridCol w:w="3079"/>
      </w:tblGrid>
      <w:tr w:rsidR="00AB5F74" w:rsidRPr="00AB5F74" w14:paraId="342234DD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3E6B6FFD" w14:textId="77777777" w:rsidR="00AB5F74" w:rsidRPr="00AB5F74" w:rsidRDefault="00AB5F74" w:rsidP="00AB5F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 No</w:t>
            </w:r>
          </w:p>
        </w:tc>
        <w:tc>
          <w:tcPr>
            <w:tcW w:w="1317" w:type="dxa"/>
            <w:noWrap/>
            <w:hideMark/>
          </w:tcPr>
          <w:p w14:paraId="3AB418B3" w14:textId="05842B95" w:rsidR="00AB5F74" w:rsidRPr="00AB5F74" w:rsidRDefault="00AB5F74" w:rsidP="00AB5F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Common Name</w:t>
            </w:r>
          </w:p>
        </w:tc>
        <w:tc>
          <w:tcPr>
            <w:tcW w:w="1459" w:type="dxa"/>
            <w:noWrap/>
            <w:hideMark/>
          </w:tcPr>
          <w:p w14:paraId="2A245210" w14:textId="3A88A170" w:rsidR="00AB5F74" w:rsidRPr="00AB5F74" w:rsidRDefault="00AB5F74" w:rsidP="00AB5F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Scientific Name</w:t>
            </w:r>
          </w:p>
        </w:tc>
        <w:tc>
          <w:tcPr>
            <w:tcW w:w="1825" w:type="dxa"/>
            <w:noWrap/>
            <w:hideMark/>
          </w:tcPr>
          <w:p w14:paraId="4E6CEAC8" w14:textId="77777777" w:rsidR="00AB5F74" w:rsidRPr="00AB5F74" w:rsidRDefault="00AB5F74" w:rsidP="00AB5F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Family</w:t>
            </w:r>
          </w:p>
        </w:tc>
        <w:tc>
          <w:tcPr>
            <w:tcW w:w="1461" w:type="dxa"/>
            <w:noWrap/>
            <w:hideMark/>
          </w:tcPr>
          <w:p w14:paraId="4377D29F" w14:textId="77777777" w:rsidR="00AB5F74" w:rsidRPr="00AB5F74" w:rsidRDefault="00AB5F74" w:rsidP="00AB5F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Order</w:t>
            </w:r>
          </w:p>
        </w:tc>
        <w:tc>
          <w:tcPr>
            <w:tcW w:w="779" w:type="dxa"/>
            <w:noWrap/>
            <w:hideMark/>
          </w:tcPr>
          <w:p w14:paraId="66D8010A" w14:textId="77777777" w:rsidR="00AB5F74" w:rsidRPr="00AB5F74" w:rsidRDefault="00AB5F74" w:rsidP="00AB5F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Habit</w:t>
            </w:r>
          </w:p>
        </w:tc>
        <w:tc>
          <w:tcPr>
            <w:tcW w:w="1209" w:type="dxa"/>
            <w:noWrap/>
            <w:hideMark/>
          </w:tcPr>
          <w:p w14:paraId="07ACD053" w14:textId="77777777" w:rsidR="00AB5F74" w:rsidRPr="00AB5F74" w:rsidRDefault="00AB5F74" w:rsidP="00AB5F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Phenology</w:t>
            </w:r>
          </w:p>
        </w:tc>
        <w:tc>
          <w:tcPr>
            <w:tcW w:w="1199" w:type="dxa"/>
            <w:noWrap/>
            <w:hideMark/>
          </w:tcPr>
          <w:p w14:paraId="0BC0C504" w14:textId="77777777" w:rsidR="00AB5F74" w:rsidRPr="00AB5F74" w:rsidRDefault="00AB5F74" w:rsidP="00AB5F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 List Category &amp; Criteria</w:t>
            </w:r>
          </w:p>
        </w:tc>
        <w:tc>
          <w:tcPr>
            <w:tcW w:w="1367" w:type="dxa"/>
            <w:noWrap/>
            <w:hideMark/>
          </w:tcPr>
          <w:p w14:paraId="7D52DB27" w14:textId="77777777" w:rsidR="00AB5F74" w:rsidRPr="00AB5F74" w:rsidRDefault="00AB5F74" w:rsidP="00AB5F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Distribution</w:t>
            </w:r>
          </w:p>
        </w:tc>
        <w:tc>
          <w:tcPr>
            <w:tcW w:w="3079" w:type="dxa"/>
            <w:noWrap/>
            <w:hideMark/>
          </w:tcPr>
          <w:p w14:paraId="6EAE69EA" w14:textId="26A619E6" w:rsidR="00AB5F74" w:rsidRPr="00AB5F74" w:rsidRDefault="00AB5F74" w:rsidP="00AB5F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Global Distribution</w:t>
            </w:r>
          </w:p>
        </w:tc>
      </w:tr>
      <w:tr w:rsidR="00AB5F74" w:rsidRPr="00AB5F74" w14:paraId="048354D1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1F52C9B2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noWrap/>
            <w:hideMark/>
          </w:tcPr>
          <w:p w14:paraId="4610691C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Water Lily</w:t>
            </w:r>
          </w:p>
        </w:tc>
        <w:tc>
          <w:tcPr>
            <w:tcW w:w="1459" w:type="dxa"/>
            <w:noWrap/>
            <w:hideMark/>
          </w:tcPr>
          <w:p w14:paraId="7E9D40E4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Nymphaea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pubescens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71CF7658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Nymphaeaceae</w:t>
            </w:r>
          </w:p>
        </w:tc>
        <w:tc>
          <w:tcPr>
            <w:tcW w:w="1461" w:type="dxa"/>
            <w:hideMark/>
          </w:tcPr>
          <w:p w14:paraId="3EFBF03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Nymphaeales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623AB376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01039508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0178FB3F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194B613A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7BDDBC07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India, Sri Lanka, Thailand, Laos, Cambodia, Vietnam, Malaysia, Indonesia, New Guinea and Philippines</w:t>
            </w:r>
          </w:p>
        </w:tc>
      </w:tr>
      <w:tr w:rsidR="00AB5F74" w:rsidRPr="00AB5F74" w14:paraId="2B960D77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3D597FF6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  <w:noWrap/>
            <w:hideMark/>
          </w:tcPr>
          <w:p w14:paraId="2D8ED66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Sacred Lotus</w:t>
            </w:r>
          </w:p>
        </w:tc>
        <w:tc>
          <w:tcPr>
            <w:tcW w:w="1459" w:type="dxa"/>
            <w:noWrap/>
            <w:hideMark/>
          </w:tcPr>
          <w:p w14:paraId="5BC35B85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Nelumbo nucifera </w:t>
            </w:r>
          </w:p>
        </w:tc>
        <w:tc>
          <w:tcPr>
            <w:tcW w:w="1825" w:type="dxa"/>
            <w:noWrap/>
            <w:hideMark/>
          </w:tcPr>
          <w:p w14:paraId="709AE910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Nelumbonaceae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01EBEC4C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Proteales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52D4DF39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4B846FB7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32BEA070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561DC42D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4EFBC3DE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Native to Asia and flourishes in a wide range of climates from India to China</w:t>
            </w:r>
          </w:p>
        </w:tc>
      </w:tr>
      <w:tr w:rsidR="00AB5F74" w:rsidRPr="00AB5F74" w14:paraId="3954C820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368F64B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noWrap/>
            <w:hideMark/>
          </w:tcPr>
          <w:p w14:paraId="3616F208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Java Water Dropwort</w:t>
            </w:r>
          </w:p>
        </w:tc>
        <w:tc>
          <w:tcPr>
            <w:tcW w:w="1459" w:type="dxa"/>
            <w:noWrap/>
            <w:hideMark/>
          </w:tcPr>
          <w:p w14:paraId="294FEFEE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Oenanthe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javanica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</w:t>
            </w:r>
          </w:p>
        </w:tc>
        <w:tc>
          <w:tcPr>
            <w:tcW w:w="1825" w:type="dxa"/>
            <w:noWrap/>
            <w:hideMark/>
          </w:tcPr>
          <w:p w14:paraId="7AB43AD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Apiaceae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6F41A7C9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Apiales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44CEC307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4B1CCADE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2A9F92FF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46D70D2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431FE30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Pakistan to Himalayas to E and SE Asia, at altitudes of 600-4000 m</w:t>
            </w:r>
          </w:p>
        </w:tc>
      </w:tr>
      <w:tr w:rsidR="00AB5F74" w:rsidRPr="00AB5F74" w14:paraId="26FAB885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048E4BE5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  <w:noWrap/>
            <w:hideMark/>
          </w:tcPr>
          <w:p w14:paraId="6202429E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Water Snowflake</w:t>
            </w:r>
          </w:p>
        </w:tc>
        <w:tc>
          <w:tcPr>
            <w:tcW w:w="1459" w:type="dxa"/>
            <w:noWrap/>
            <w:hideMark/>
          </w:tcPr>
          <w:p w14:paraId="0BC28A9B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Nymphoides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indica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414C22AB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Menyanthaceae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20DAC31A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Asterales</w:t>
            </w:r>
          </w:p>
        </w:tc>
        <w:tc>
          <w:tcPr>
            <w:tcW w:w="779" w:type="dxa"/>
            <w:noWrap/>
            <w:hideMark/>
          </w:tcPr>
          <w:p w14:paraId="037B9324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36C885A0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45BB11C8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34A60A8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60EE09CC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Nepal, Sri Lanka, India, China, Cambodia, Myanmar, Vietnam, Peninsular Malaysia, Indonesia, Japan, Korea, Australia, and Pacific Islands</w:t>
            </w:r>
          </w:p>
        </w:tc>
      </w:tr>
      <w:tr w:rsidR="00AB5F74" w:rsidRPr="00AB5F74" w14:paraId="444E8F29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7B857EE2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  <w:noWrap/>
            <w:hideMark/>
          </w:tcPr>
          <w:p w14:paraId="4B61A9A0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Humped Bladderwort</w:t>
            </w:r>
          </w:p>
        </w:tc>
        <w:tc>
          <w:tcPr>
            <w:tcW w:w="1459" w:type="dxa"/>
            <w:noWrap/>
            <w:hideMark/>
          </w:tcPr>
          <w:p w14:paraId="7CB52CF9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Utricularia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gibba</w:t>
            </w:r>
            <w:proofErr w:type="spellEnd"/>
          </w:p>
        </w:tc>
        <w:tc>
          <w:tcPr>
            <w:tcW w:w="1825" w:type="dxa"/>
            <w:noWrap/>
            <w:hideMark/>
          </w:tcPr>
          <w:p w14:paraId="4D8B4218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Lentibulariaceae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7273737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Lamiales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5220EFB9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54996A3E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1C8DA4CB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00F7B22D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397B2531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India, Asia, Africa, Portugal, Australia</w:t>
            </w:r>
          </w:p>
        </w:tc>
      </w:tr>
      <w:tr w:rsidR="00AB5F74" w:rsidRPr="00AB5F74" w14:paraId="62B28B3D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14D6EC57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  <w:noWrap/>
            <w:hideMark/>
          </w:tcPr>
          <w:p w14:paraId="14359448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Water Thyme</w:t>
            </w:r>
          </w:p>
        </w:tc>
        <w:tc>
          <w:tcPr>
            <w:tcW w:w="1459" w:type="dxa"/>
            <w:noWrap/>
            <w:hideMark/>
          </w:tcPr>
          <w:p w14:paraId="66865D5A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Hydrilla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verticillata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</w:t>
            </w:r>
          </w:p>
        </w:tc>
        <w:tc>
          <w:tcPr>
            <w:tcW w:w="1825" w:type="dxa"/>
            <w:noWrap/>
            <w:hideMark/>
          </w:tcPr>
          <w:p w14:paraId="4BB845AC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Hydrocharitaceae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7755BA9D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Alismatales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2EE4FECA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220F58A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41C8231B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35F79DFF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77751BA5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to E. Europe, then to Asia, Australia, Uganda, and N. Zambia. It is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found in the Himalayas, at altitudes of 600-1600 m.</w:t>
            </w:r>
          </w:p>
        </w:tc>
      </w:tr>
      <w:tr w:rsidR="00AB5F74" w:rsidRPr="00AB5F74" w14:paraId="3D2D6117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76949E90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  <w:noWrap/>
            <w:hideMark/>
          </w:tcPr>
          <w:p w14:paraId="3E9400BC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Duck Lettuce</w:t>
            </w:r>
          </w:p>
        </w:tc>
        <w:tc>
          <w:tcPr>
            <w:tcW w:w="1459" w:type="dxa"/>
            <w:noWrap/>
            <w:hideMark/>
          </w:tcPr>
          <w:p w14:paraId="4EED010A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Ottelia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alismoides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</w:t>
            </w:r>
          </w:p>
        </w:tc>
        <w:tc>
          <w:tcPr>
            <w:tcW w:w="1825" w:type="dxa"/>
            <w:noWrap/>
            <w:hideMark/>
          </w:tcPr>
          <w:p w14:paraId="754DC72E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Hydrocharitaceae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43DF14CA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Alismatales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602D6492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4878110D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4132FBA9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5BED575D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3B3D63E0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India: Assam, Madhya Pradesh, Odisha, Punjab, West Bengal; China, Japan, Nepal, Sri Lanka</w:t>
            </w:r>
          </w:p>
        </w:tc>
      </w:tr>
      <w:tr w:rsidR="00AB5F74" w:rsidRPr="00AB5F74" w14:paraId="6AD974F2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10F28B98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17" w:type="dxa"/>
            <w:noWrap/>
            <w:hideMark/>
          </w:tcPr>
          <w:p w14:paraId="43E210B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Eel Grass</w:t>
            </w:r>
          </w:p>
        </w:tc>
        <w:tc>
          <w:tcPr>
            <w:tcW w:w="1459" w:type="dxa"/>
            <w:noWrap/>
            <w:hideMark/>
          </w:tcPr>
          <w:p w14:paraId="52A76BA2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Vallisneria spiralis   </w:t>
            </w:r>
          </w:p>
        </w:tc>
        <w:tc>
          <w:tcPr>
            <w:tcW w:w="1825" w:type="dxa"/>
            <w:noWrap/>
            <w:hideMark/>
          </w:tcPr>
          <w:p w14:paraId="7BD90010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Hydrocharitaceae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4EE45A5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Alismatales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296A0D60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648FF2F1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0167E3F1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09A0469B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64C168AC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South Europe, West Asia to Indo-Pakistan subcontinent</w:t>
            </w:r>
          </w:p>
        </w:tc>
      </w:tr>
      <w:tr w:rsidR="00AB5F74" w:rsidRPr="00AB5F74" w14:paraId="6BAAFA48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336863FF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7" w:type="dxa"/>
            <w:noWrap/>
            <w:hideMark/>
          </w:tcPr>
          <w:p w14:paraId="46D0FFAF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Bengal Dayflower</w:t>
            </w:r>
          </w:p>
        </w:tc>
        <w:tc>
          <w:tcPr>
            <w:tcW w:w="1459" w:type="dxa"/>
            <w:noWrap/>
            <w:hideMark/>
          </w:tcPr>
          <w:p w14:paraId="5AEDB271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Commelina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benghalensis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</w:t>
            </w:r>
          </w:p>
        </w:tc>
        <w:tc>
          <w:tcPr>
            <w:tcW w:w="1825" w:type="dxa"/>
            <w:noWrap/>
            <w:hideMark/>
          </w:tcPr>
          <w:p w14:paraId="6BE37908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Commelinaceae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10A71BE6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Commelinales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75E600EC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13BE4AAF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0643D340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730BF026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2C08E0F6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to tropical and subtropical Asia and Africa, an area otherwise known as the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paleotropics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F74" w:rsidRPr="00AB5F74" w14:paraId="4B3FB09F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19508FD9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7" w:type="dxa"/>
            <w:noWrap/>
            <w:hideMark/>
          </w:tcPr>
          <w:p w14:paraId="42AB3CB1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Floating Lace Plant</w:t>
            </w:r>
          </w:p>
        </w:tc>
        <w:tc>
          <w:tcPr>
            <w:tcW w:w="1459" w:type="dxa"/>
            <w:noWrap/>
            <w:hideMark/>
          </w:tcPr>
          <w:p w14:paraId="3E44295E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Aponogeton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natans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</w:t>
            </w:r>
          </w:p>
        </w:tc>
        <w:tc>
          <w:tcPr>
            <w:tcW w:w="1825" w:type="dxa"/>
            <w:noWrap/>
            <w:hideMark/>
          </w:tcPr>
          <w:p w14:paraId="57F3D789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Aponogetonaceae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40A07B2F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Alismatales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67A2A0CC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64FFB36F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409396CB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790CD20B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7BE2EA3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to India, Sri Lanka,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Myamar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and Bangladesh</w:t>
            </w:r>
          </w:p>
        </w:tc>
      </w:tr>
      <w:tr w:rsidR="00AB5F74" w:rsidRPr="00AB5F74" w14:paraId="255EF2E0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6567949B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7" w:type="dxa"/>
            <w:noWrap/>
            <w:hideMark/>
          </w:tcPr>
          <w:p w14:paraId="51BCFE2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Rice-field Water-Nymph</w:t>
            </w:r>
          </w:p>
        </w:tc>
        <w:tc>
          <w:tcPr>
            <w:tcW w:w="1459" w:type="dxa"/>
            <w:noWrap/>
            <w:hideMark/>
          </w:tcPr>
          <w:p w14:paraId="5A6E59E8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Najas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graminea</w:t>
            </w:r>
            <w:proofErr w:type="spellEnd"/>
          </w:p>
        </w:tc>
        <w:tc>
          <w:tcPr>
            <w:tcW w:w="1825" w:type="dxa"/>
            <w:noWrap/>
            <w:hideMark/>
          </w:tcPr>
          <w:p w14:paraId="567C0746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Hydrocharitaceae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6F2FFB24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Alismatales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1EC297CE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2A4679E7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6CBF5201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02B9EE52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31F8804E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Found across Africa to temperate and tropical Asia and also in northern Australia.</w:t>
            </w:r>
          </w:p>
        </w:tc>
      </w:tr>
      <w:tr w:rsidR="00AB5F74" w:rsidRPr="00AB5F74" w14:paraId="244E6FF6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4698513E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7" w:type="dxa"/>
            <w:noWrap/>
            <w:hideMark/>
          </w:tcPr>
          <w:p w14:paraId="5C719781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Chinese Water Chestnut</w:t>
            </w:r>
          </w:p>
        </w:tc>
        <w:tc>
          <w:tcPr>
            <w:tcW w:w="1459" w:type="dxa"/>
            <w:noWrap/>
            <w:hideMark/>
          </w:tcPr>
          <w:p w14:paraId="0CCE23DB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Eleocharis dulcis </w:t>
            </w:r>
          </w:p>
        </w:tc>
        <w:tc>
          <w:tcPr>
            <w:tcW w:w="1825" w:type="dxa"/>
            <w:noWrap/>
            <w:hideMark/>
          </w:tcPr>
          <w:p w14:paraId="5B4242ED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Cyperaceae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180E6B0C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Poales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7C2D62E1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7437426D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06FC56FF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19A230CF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7E372334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It is native to Africa, India to Australia</w:t>
            </w:r>
          </w:p>
        </w:tc>
      </w:tr>
      <w:tr w:rsidR="00AB5F74" w:rsidRPr="00AB5F74" w14:paraId="6956B6D3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702A03C2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7" w:type="dxa"/>
            <w:noWrap/>
            <w:hideMark/>
          </w:tcPr>
          <w:p w14:paraId="16DF300D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 Asian Watergrass</w:t>
            </w:r>
          </w:p>
        </w:tc>
        <w:tc>
          <w:tcPr>
            <w:tcW w:w="1459" w:type="dxa"/>
            <w:noWrap/>
            <w:hideMark/>
          </w:tcPr>
          <w:p w14:paraId="0B431EE5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Hygroryza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aristata</w:t>
            </w:r>
            <w:proofErr w:type="spellEnd"/>
          </w:p>
        </w:tc>
        <w:tc>
          <w:tcPr>
            <w:tcW w:w="1825" w:type="dxa"/>
            <w:noWrap/>
            <w:hideMark/>
          </w:tcPr>
          <w:p w14:paraId="2904E53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3BD99D3C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Poales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2671DA1E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78C98A2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66C5475D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394FB54B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41EAD769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Indian Subcontinent to S. China and Indo-China, Taiwan.</w:t>
            </w:r>
          </w:p>
        </w:tc>
      </w:tr>
      <w:tr w:rsidR="00AB5F74" w:rsidRPr="00AB5F74" w14:paraId="6E160C68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3EB0BB22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7" w:type="dxa"/>
            <w:noWrap/>
            <w:hideMark/>
          </w:tcPr>
          <w:p w14:paraId="1D07D235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Torpedo Grass</w:t>
            </w:r>
          </w:p>
        </w:tc>
        <w:tc>
          <w:tcPr>
            <w:tcW w:w="1459" w:type="dxa"/>
            <w:noWrap/>
            <w:hideMark/>
          </w:tcPr>
          <w:p w14:paraId="50180056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Panicum repens</w:t>
            </w:r>
          </w:p>
        </w:tc>
        <w:tc>
          <w:tcPr>
            <w:tcW w:w="1825" w:type="dxa"/>
            <w:noWrap/>
            <w:hideMark/>
          </w:tcPr>
          <w:p w14:paraId="43D1CF37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63074101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Poales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28559CE8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77712614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4ACEB724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7754ACE0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0679148D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Native to Africa and Eurasia</w:t>
            </w:r>
          </w:p>
        </w:tc>
      </w:tr>
      <w:tr w:rsidR="00AB5F74" w:rsidRPr="00AB5F74" w14:paraId="7332FF23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5EE6F1E8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7" w:type="dxa"/>
            <w:noWrap/>
            <w:hideMark/>
          </w:tcPr>
          <w:p w14:paraId="5CDB427F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Asian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Watermoss</w:t>
            </w:r>
            <w:proofErr w:type="spellEnd"/>
          </w:p>
        </w:tc>
        <w:tc>
          <w:tcPr>
            <w:tcW w:w="1459" w:type="dxa"/>
            <w:noWrap/>
            <w:hideMark/>
          </w:tcPr>
          <w:p w14:paraId="6292ED95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Salvinia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cucullata</w:t>
            </w:r>
            <w:proofErr w:type="spellEnd"/>
          </w:p>
        </w:tc>
        <w:tc>
          <w:tcPr>
            <w:tcW w:w="1825" w:type="dxa"/>
            <w:noWrap/>
            <w:hideMark/>
          </w:tcPr>
          <w:p w14:paraId="39B1591A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Salviniaceae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63B40A78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Salviniales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0D027723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32A12F84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6CA89E76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1BD407F6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30421BD8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India, Sumatra, Malaysia, Western Australia</w:t>
            </w:r>
          </w:p>
        </w:tc>
      </w:tr>
      <w:tr w:rsidR="00AB5F74" w:rsidRPr="00AB5F74" w14:paraId="36F3D952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0672E179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7" w:type="dxa"/>
            <w:noWrap/>
            <w:hideMark/>
          </w:tcPr>
          <w:p w14:paraId="004086E6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Dwarf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Waterclover</w:t>
            </w:r>
            <w:proofErr w:type="spellEnd"/>
          </w:p>
        </w:tc>
        <w:tc>
          <w:tcPr>
            <w:tcW w:w="1459" w:type="dxa"/>
            <w:noWrap/>
            <w:hideMark/>
          </w:tcPr>
          <w:p w14:paraId="4683D1EA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Marsilea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minuta</w:t>
            </w:r>
            <w:proofErr w:type="spellEnd"/>
          </w:p>
        </w:tc>
        <w:tc>
          <w:tcPr>
            <w:tcW w:w="1825" w:type="dxa"/>
            <w:noWrap/>
            <w:hideMark/>
          </w:tcPr>
          <w:p w14:paraId="4A18C5DD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Marsileaceae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336B9EEE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Salviniales</w:t>
            </w:r>
            <w:proofErr w:type="spellEnd"/>
          </w:p>
        </w:tc>
        <w:tc>
          <w:tcPr>
            <w:tcW w:w="779" w:type="dxa"/>
            <w:noWrap/>
            <w:hideMark/>
          </w:tcPr>
          <w:p w14:paraId="42BCDCAA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626A352E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1F87143C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1C1FF234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109B7568" w14:textId="145603DB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India, Java and the Philippines</w:t>
            </w:r>
          </w:p>
        </w:tc>
      </w:tr>
      <w:tr w:rsidR="00AB5F74" w:rsidRPr="00AB5F74" w14:paraId="273D3DF1" w14:textId="77777777" w:rsidTr="00AB5F74">
        <w:trPr>
          <w:trHeight w:val="310"/>
        </w:trPr>
        <w:tc>
          <w:tcPr>
            <w:tcW w:w="475" w:type="dxa"/>
            <w:noWrap/>
            <w:hideMark/>
          </w:tcPr>
          <w:p w14:paraId="43E4DDA7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7" w:type="dxa"/>
            <w:noWrap/>
            <w:hideMark/>
          </w:tcPr>
          <w:p w14:paraId="3E1838B8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Water Chestnut</w:t>
            </w:r>
          </w:p>
        </w:tc>
        <w:tc>
          <w:tcPr>
            <w:tcW w:w="1459" w:type="dxa"/>
            <w:noWrap/>
            <w:hideMark/>
          </w:tcPr>
          <w:p w14:paraId="4244B7A5" w14:textId="77777777" w:rsidR="00AB5F74" w:rsidRPr="00AB5F74" w:rsidRDefault="00AB5F74" w:rsidP="00AB5F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Trapa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natans</w:t>
            </w:r>
            <w:proofErr w:type="spellEnd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5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bispinosa</w:t>
            </w:r>
            <w:proofErr w:type="spellEnd"/>
          </w:p>
        </w:tc>
        <w:tc>
          <w:tcPr>
            <w:tcW w:w="1825" w:type="dxa"/>
            <w:noWrap/>
            <w:hideMark/>
          </w:tcPr>
          <w:p w14:paraId="614615BF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Lythraceae</w:t>
            </w:r>
            <w:proofErr w:type="spellEnd"/>
          </w:p>
        </w:tc>
        <w:tc>
          <w:tcPr>
            <w:tcW w:w="1461" w:type="dxa"/>
            <w:noWrap/>
            <w:hideMark/>
          </w:tcPr>
          <w:p w14:paraId="58BD344D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Myrtales</w:t>
            </w:r>
          </w:p>
        </w:tc>
        <w:tc>
          <w:tcPr>
            <w:tcW w:w="779" w:type="dxa"/>
            <w:noWrap/>
            <w:hideMark/>
          </w:tcPr>
          <w:p w14:paraId="6D8C47BC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209" w:type="dxa"/>
            <w:noWrap/>
            <w:hideMark/>
          </w:tcPr>
          <w:p w14:paraId="39A8E85D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  <w:tc>
          <w:tcPr>
            <w:tcW w:w="1199" w:type="dxa"/>
            <w:noWrap/>
            <w:hideMark/>
          </w:tcPr>
          <w:p w14:paraId="1FE7155F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Least Concern </w:t>
            </w:r>
            <w:proofErr w:type="spellStart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 3.1 </w:t>
            </w:r>
          </w:p>
        </w:tc>
        <w:tc>
          <w:tcPr>
            <w:tcW w:w="1367" w:type="dxa"/>
            <w:noWrap/>
            <w:hideMark/>
          </w:tcPr>
          <w:p w14:paraId="7F2BB254" w14:textId="77777777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</w:p>
        </w:tc>
        <w:tc>
          <w:tcPr>
            <w:tcW w:w="3079" w:type="dxa"/>
            <w:noWrap/>
            <w:hideMark/>
          </w:tcPr>
          <w:p w14:paraId="4A653208" w14:textId="42DEA51A" w:rsidR="00AB5F74" w:rsidRPr="00AB5F74" w:rsidRDefault="00AB5F74" w:rsidP="00AB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74">
              <w:rPr>
                <w:rFonts w:ascii="Times New Roman" w:hAnsi="Times New Roman" w:cs="Times New Roman"/>
                <w:sz w:val="24"/>
                <w:szCs w:val="24"/>
              </w:rPr>
              <w:t>Eurasia, Asia, and Africa, from near sea level to 2700 m.</w:t>
            </w:r>
          </w:p>
        </w:tc>
      </w:tr>
    </w:tbl>
    <w:p w14:paraId="0BEE81BB" w14:textId="77777777" w:rsidR="009F4A93" w:rsidRDefault="009F4A93" w:rsidP="00AB5F74"/>
    <w:sectPr w:rsidR="009F4A93" w:rsidSect="00AB5F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EC"/>
    <w:rsid w:val="001007C6"/>
    <w:rsid w:val="00321DD3"/>
    <w:rsid w:val="00420900"/>
    <w:rsid w:val="006C0F4D"/>
    <w:rsid w:val="009F4A93"/>
    <w:rsid w:val="00A35122"/>
    <w:rsid w:val="00AB5F74"/>
    <w:rsid w:val="00E10569"/>
    <w:rsid w:val="00F234EC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327DE"/>
  <w15:chartTrackingRefBased/>
  <w15:docId w15:val="{9637720D-7368-4A02-B51E-14A314C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prathamesh gurjarpadhye</dc:creator>
  <cp:keywords/>
  <dc:description/>
  <cp:lastModifiedBy>Goldin Quadros</cp:lastModifiedBy>
  <cp:revision>2</cp:revision>
  <dcterms:created xsi:type="dcterms:W3CDTF">2023-11-29T10:36:00Z</dcterms:created>
  <dcterms:modified xsi:type="dcterms:W3CDTF">2023-11-29T10:36:00Z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c1b956d28fc99fe97703473cdd52ca72f8f3f807adf7eaef524259d091e095ea</vt:lpwstr>
  </property>
</Properties>
</file>